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0D7D7" w14:textId="77CFAD6D" w:rsidR="0004285F" w:rsidRDefault="0004285F" w:rsidP="0004285F">
      <w:r w:rsidRPr="0004285F">
        <w:t>Buongiorno. Come anticipato, la cifra in budget era di 3000 euro + iva. Tuttavia, cercando di soddisfare la richiesta di</w:t>
      </w:r>
      <w:r>
        <w:t xml:space="preserve"> </w:t>
      </w:r>
      <w:r w:rsidRPr="0004285F">
        <w:t xml:space="preserve">un arricchimento del pacchetto, l’Azienda ha deciso di destinare alla testata l’importo di </w:t>
      </w:r>
      <w:r w:rsidRPr="0004285F">
        <w:rPr>
          <w:b/>
          <w:bCs/>
        </w:rPr>
        <w:t>4.000 euro + iva</w:t>
      </w:r>
      <w:r w:rsidRPr="0004285F">
        <w:t>. Mi può</w:t>
      </w:r>
      <w:r>
        <w:t xml:space="preserve"> </w:t>
      </w:r>
      <w:r w:rsidRPr="0004285F">
        <w:t>gentilmente indicare gli spazi e servizi relativi alla cifra stabilita? Una volta ricevuto vs. riscontro procedo con l’iter</w:t>
      </w:r>
      <w:r>
        <w:t xml:space="preserve"> </w:t>
      </w:r>
      <w:r w:rsidRPr="0004285F">
        <w:t xml:space="preserve">burocratico per l’ordine di acquisto. </w:t>
      </w:r>
    </w:p>
    <w:p w14:paraId="756058DE" w14:textId="5BB5D4C8" w:rsidR="0004285F" w:rsidRPr="0004285F" w:rsidRDefault="0004285F" w:rsidP="0004285F">
      <w:r w:rsidRPr="0004285F">
        <w:t>Cordiali saluti.</w:t>
      </w:r>
    </w:p>
    <w:p w14:paraId="64F9BC33" w14:textId="77777777" w:rsidR="0004285F" w:rsidRDefault="0004285F" w:rsidP="0004285F">
      <w:pPr>
        <w:rPr>
          <w:b/>
          <w:bCs/>
        </w:rPr>
      </w:pPr>
    </w:p>
    <w:p w14:paraId="0C3E32BD" w14:textId="753D1F70" w:rsidR="0004285F" w:rsidRPr="0004285F" w:rsidRDefault="0004285F" w:rsidP="0004285F">
      <w:pPr>
        <w:rPr>
          <w:b/>
          <w:bCs/>
        </w:rPr>
      </w:pPr>
      <w:r w:rsidRPr="0004285F">
        <w:rPr>
          <w:b/>
          <w:bCs/>
        </w:rPr>
        <w:t>Dott.</w:t>
      </w:r>
      <w:r>
        <w:rPr>
          <w:b/>
          <w:bCs/>
        </w:rPr>
        <w:t xml:space="preserve"> </w:t>
      </w:r>
      <w:r w:rsidRPr="0004285F">
        <w:rPr>
          <w:b/>
          <w:bCs/>
        </w:rPr>
        <w:t>Cristina Fiorilli</w:t>
      </w:r>
    </w:p>
    <w:p w14:paraId="492D3A53" w14:textId="77777777" w:rsidR="0004285F" w:rsidRPr="0004285F" w:rsidRDefault="0004285F" w:rsidP="0004285F">
      <w:r w:rsidRPr="0004285F">
        <w:t>Responsabile Area Comunicazione</w:t>
      </w:r>
    </w:p>
    <w:p w14:paraId="67236ECC" w14:textId="77777777" w:rsidR="0004285F" w:rsidRPr="0004285F" w:rsidRDefault="0004285F" w:rsidP="0004285F">
      <w:r w:rsidRPr="0004285F">
        <w:t>0586 242752 – 335 310021</w:t>
      </w:r>
    </w:p>
    <w:p w14:paraId="555E707C" w14:textId="77777777" w:rsidR="0004285F" w:rsidRPr="0004285F" w:rsidRDefault="0004285F" w:rsidP="0004285F">
      <w:pPr>
        <w:rPr>
          <w:b/>
          <w:bCs/>
        </w:rPr>
      </w:pPr>
      <w:r w:rsidRPr="0004285F">
        <w:rPr>
          <w:b/>
          <w:bCs/>
        </w:rPr>
        <w:t>A.S.A. Azienda Servizi Ambientali S.p.A</w:t>
      </w:r>
    </w:p>
    <w:p w14:paraId="230E1FDD" w14:textId="77777777" w:rsidR="0004285F" w:rsidRPr="0004285F" w:rsidRDefault="0004285F" w:rsidP="0004285F">
      <w:r w:rsidRPr="0004285F">
        <w:t>C.F. e P.I. Registro Imprese della Maremma e del Tirreno n. 01177760491</w:t>
      </w:r>
    </w:p>
    <w:p w14:paraId="6FE91A74" w14:textId="77777777" w:rsidR="0004285F" w:rsidRPr="0004285F" w:rsidRDefault="0004285F" w:rsidP="0004285F">
      <w:r w:rsidRPr="0004285F">
        <w:t>Sede Legale: Via del Gazometro, 9 - 57122 Livorno - Fax +39 0586 246 515</w:t>
      </w:r>
    </w:p>
    <w:p w14:paraId="5CA8C4AE" w14:textId="77777777" w:rsidR="0004285F" w:rsidRPr="0004285F" w:rsidRDefault="0004285F" w:rsidP="0004285F">
      <w:r w:rsidRPr="0004285F">
        <w:t>Servizio Commerciale da rete fissa e mobile: 800 010303</w:t>
      </w:r>
    </w:p>
    <w:p w14:paraId="518E40D2" w14:textId="77777777" w:rsidR="0004285F" w:rsidRPr="0004285F" w:rsidRDefault="0004285F" w:rsidP="0004285F">
      <w:r w:rsidRPr="0004285F">
        <w:t>Pronto Intervento da rete fissa e mobile: servizio idrico e fognatura 800 139 139 - servizio gas 800 417 417</w:t>
      </w:r>
    </w:p>
    <w:p w14:paraId="59598A8F" w14:textId="77777777" w:rsidR="0004285F" w:rsidRPr="0004285F" w:rsidRDefault="0004285F" w:rsidP="0004285F">
      <w:pPr>
        <w:rPr>
          <w:lang w:val="fr-FR"/>
        </w:rPr>
      </w:pPr>
      <w:r w:rsidRPr="0004285F">
        <w:rPr>
          <w:lang w:val="fr-FR"/>
        </w:rPr>
        <w:t>http://www.asaspa.it/web/ - PEC: asaspa.protocollo@legalmail.it</w:t>
      </w:r>
    </w:p>
    <w:p w14:paraId="5B257AB8" w14:textId="77777777" w:rsidR="0004285F" w:rsidRPr="0004285F" w:rsidRDefault="0004285F" w:rsidP="0004285F">
      <w:r w:rsidRPr="0004285F">
        <w:t>Sportello on-line per le operazioni commerciali: http://asaspa.it/web/asasi</w:t>
      </w:r>
    </w:p>
    <w:p w14:paraId="47E1DED4" w14:textId="77777777" w:rsidR="0004285F" w:rsidRPr="0004285F" w:rsidRDefault="0004285F" w:rsidP="0004285F">
      <w:r w:rsidRPr="0004285F">
        <w:t>-</w:t>
      </w:r>
    </w:p>
    <w:p w14:paraId="3F2E39C4" w14:textId="77777777" w:rsidR="0004285F" w:rsidRPr="0004285F" w:rsidRDefault="0004285F" w:rsidP="0004285F">
      <w:pPr>
        <w:rPr>
          <w:b/>
          <w:bCs/>
        </w:rPr>
      </w:pPr>
      <w:r w:rsidRPr="0004285F">
        <w:rPr>
          <w:b/>
          <w:bCs/>
        </w:rPr>
        <w:t>ASA NEL TUO PRESENTE, PER GARANTIRTI IL FUTURO</w:t>
      </w:r>
    </w:p>
    <w:p w14:paraId="6B6AEA5E" w14:textId="77777777" w:rsidR="0004285F" w:rsidRPr="0004285F" w:rsidRDefault="0004285F" w:rsidP="0004285F">
      <w:pPr>
        <w:rPr>
          <w:b/>
          <w:bCs/>
          <w:lang w:val="fr-FR"/>
        </w:rPr>
      </w:pPr>
      <w:r w:rsidRPr="0004285F">
        <w:rPr>
          <w:b/>
          <w:bCs/>
          <w:lang w:val="fr-FR"/>
        </w:rPr>
        <w:t>PREMIO</w:t>
      </w:r>
    </w:p>
    <w:p w14:paraId="7FAE1400" w14:textId="77777777" w:rsidR="0004285F" w:rsidRPr="0004285F" w:rsidRDefault="0004285F" w:rsidP="0004285F">
      <w:pPr>
        <w:rPr>
          <w:b/>
          <w:bCs/>
          <w:lang w:val="fr-FR"/>
        </w:rPr>
      </w:pPr>
      <w:r w:rsidRPr="0004285F">
        <w:t></w:t>
      </w:r>
      <w:r w:rsidRPr="0004285F">
        <w:rPr>
          <w:lang w:val="fr-FR"/>
        </w:rPr>
        <w:t xml:space="preserve"> </w:t>
      </w:r>
      <w:r w:rsidRPr="0004285F">
        <w:rPr>
          <w:b/>
          <w:bCs/>
          <w:lang w:val="fr-FR"/>
        </w:rPr>
        <w:t>Smart Management per le Utilities 2018</w:t>
      </w:r>
    </w:p>
    <w:p w14:paraId="54424DF1" w14:textId="77777777" w:rsidR="0004285F" w:rsidRPr="0004285F" w:rsidRDefault="0004285F" w:rsidP="0004285F">
      <w:pPr>
        <w:rPr>
          <w:b/>
          <w:bCs/>
        </w:rPr>
      </w:pPr>
      <w:r w:rsidRPr="0004285F">
        <w:t xml:space="preserve"> </w:t>
      </w:r>
      <w:r w:rsidRPr="0004285F">
        <w:rPr>
          <w:b/>
          <w:bCs/>
        </w:rPr>
        <w:t>Eccellenza Toscana eco efficiente 2009-2010</w:t>
      </w:r>
    </w:p>
    <w:p w14:paraId="0EB4FFD4" w14:textId="77777777" w:rsidR="0004285F" w:rsidRPr="0004285F" w:rsidRDefault="0004285F" w:rsidP="0004285F">
      <w:pPr>
        <w:rPr>
          <w:b/>
          <w:bCs/>
        </w:rPr>
      </w:pPr>
      <w:r w:rsidRPr="0004285F">
        <w:t xml:space="preserve"> </w:t>
      </w:r>
      <w:r w:rsidRPr="0004285F">
        <w:rPr>
          <w:b/>
          <w:bCs/>
        </w:rPr>
        <w:t xml:space="preserve">Pianeta Acqua 2008 </w:t>
      </w:r>
      <w:r w:rsidRPr="0004285F">
        <w:t xml:space="preserve">- </w:t>
      </w:r>
      <w:r w:rsidRPr="0004285F">
        <w:rPr>
          <w:b/>
          <w:bCs/>
        </w:rPr>
        <w:t>sezione risparmio nel settore industriale</w:t>
      </w:r>
    </w:p>
    <w:p w14:paraId="50C7235C" w14:textId="77777777" w:rsidR="0004285F" w:rsidRPr="0004285F" w:rsidRDefault="0004285F" w:rsidP="0004285F">
      <w:r w:rsidRPr="0004285F">
        <w:t>Nota di riservatezza</w:t>
      </w:r>
    </w:p>
    <w:p w14:paraId="02A454DF" w14:textId="77777777" w:rsidR="0004285F" w:rsidRPr="0004285F" w:rsidRDefault="0004285F" w:rsidP="0004285F">
      <w:r w:rsidRPr="0004285F">
        <w:t>Il presente messaggio, corredato dei relativi allegati, contiene informazioni da considerarsi strettamente riservate ed è destinato esclusivamente al</w:t>
      </w:r>
    </w:p>
    <w:p w14:paraId="75589752" w14:textId="77777777" w:rsidR="0004285F" w:rsidRPr="0004285F" w:rsidRDefault="0004285F" w:rsidP="0004285F">
      <w:r w:rsidRPr="0004285F">
        <w:t>destinatario sopra indicato, il quale è l'unico autorizzato a prenderne visione, a conservarne una copia ed a diffonderlo. La conservazione o la</w:t>
      </w:r>
    </w:p>
    <w:p w14:paraId="62B21A5A" w14:textId="77777777" w:rsidR="0004285F" w:rsidRPr="0004285F" w:rsidRDefault="0004285F" w:rsidP="0004285F">
      <w:r w:rsidRPr="0004285F">
        <w:t>diffusione del presente messaggio, di sue parti, dei suoi allegati o di informazioni o dati in esso contenuti, deve comunque avvenire da parte del</w:t>
      </w:r>
    </w:p>
    <w:p w14:paraId="65A9DF50" w14:textId="77777777" w:rsidR="0004285F" w:rsidRPr="0004285F" w:rsidRDefault="0004285F" w:rsidP="0004285F">
      <w:r w:rsidRPr="0004285F">
        <w:t>destinatario nel rispetto delle misure di riservatezza e in particolar modo delle norme in materia di Separazione Funzionale (delibera 296/2015)</w:t>
      </w:r>
    </w:p>
    <w:p w14:paraId="40E8DA20" w14:textId="77777777" w:rsidR="0004285F" w:rsidRPr="0004285F" w:rsidRDefault="0004285F" w:rsidP="0004285F">
      <w:r w:rsidRPr="0004285F">
        <w:t>previste dall’AEEGSI e recepite da ASA S.p.A. Chiunque ricevesse questo messaggio per errore o comunque lo leggesse senza esserne legittimato è</w:t>
      </w:r>
    </w:p>
    <w:p w14:paraId="5FE48668" w14:textId="4004E434" w:rsidR="00010CA9" w:rsidRDefault="0004285F" w:rsidP="0004285F">
      <w:r w:rsidRPr="0004285F">
        <w:t>avvertito che trattenerlo, copiarlo, divulgarlo, distribuirlo a persone d</w:t>
      </w:r>
    </w:p>
    <w:sectPr w:rsidR="00010C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A9"/>
    <w:rsid w:val="00010CA9"/>
    <w:rsid w:val="0004285F"/>
    <w:rsid w:val="004E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09AE"/>
  <w15:chartTrackingRefBased/>
  <w15:docId w15:val="{281F3403-4615-467D-BA27-E70F137F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Garzelli, Federica</dc:creator>
  <cp:keywords/>
  <dc:description/>
  <cp:lastModifiedBy>Garzelli, Federica</cp:lastModifiedBy>
  <cp:revision>2</cp:revision>
  <dcterms:created xsi:type="dcterms:W3CDTF">2024-06-26T13:14:00Z</dcterms:created>
  <dcterms:modified xsi:type="dcterms:W3CDTF">2024-06-26T13:15:00Z</dcterms:modified>
</cp:coreProperties>
</file>